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4E9A4" w14:textId="247BFC51" w:rsidR="00A114B8" w:rsidRPr="00A50EB9" w:rsidRDefault="00332BC3" w:rsidP="007456DA">
      <w:pPr>
        <w:spacing w:before="100" w:beforeAutospacing="1" w:after="100" w:afterAutospacing="1"/>
        <w:jc w:val="center"/>
        <w:outlineLvl w:val="1"/>
        <w:rPr>
          <w:rFonts w:ascii="Helvetica" w:eastAsia="Times New Roman" w:hAnsi="Helvetica" w:cs="Times New Roman"/>
          <w:lang w:eastAsia="it-IT"/>
        </w:rPr>
      </w:pPr>
      <w:r>
        <w:rPr>
          <w:rFonts w:ascii="Helvetica" w:hAnsi="Helvetica"/>
          <w:noProof/>
        </w:rPr>
        <w:pict w14:anchorId="2ADABC71">
          <v:shape id="Immagine 5" o:spid="_x0000_i1025" type="#_x0000_t75" alt="Immagine che contiene Carattere, schermata, nero, testo&#13;&#13;&#13;&#10;&#13;&#13;&#13;&#10;Descrizione generata automaticamente" style="width:106.9pt;height:51.95pt;visibility:visible;mso-wrap-style:square;mso-width-percent:0;mso-height-percent:0;mso-width-percent:0;mso-height-percent:0">
            <v:imagedata r:id="rId5" o:title="Immagine che contiene Carattere, schermata, nero, testo&#13;&#13;&#13;&#10;&#13;&#13;&#13;&#10;Descrizione generata automaticamente"/>
          </v:shape>
        </w:pict>
      </w:r>
    </w:p>
    <w:p w14:paraId="1C0E5B36" w14:textId="77777777" w:rsidR="00A50EB9" w:rsidRPr="00A50EB9" w:rsidRDefault="00A50EB9" w:rsidP="00A50EB9">
      <w:pPr>
        <w:spacing w:before="100" w:beforeAutospacing="1" w:after="100" w:afterAutospacing="1"/>
        <w:jc w:val="center"/>
        <w:outlineLvl w:val="1"/>
        <w:rPr>
          <w:rFonts w:ascii="Helvetica" w:eastAsia="Times New Roman" w:hAnsi="Helvetica" w:cs="Times New Roman"/>
          <w:b/>
          <w:bCs/>
          <w:sz w:val="44"/>
          <w:szCs w:val="44"/>
          <w:lang w:eastAsia="it-IT"/>
        </w:rPr>
      </w:pPr>
      <w:r w:rsidRPr="00A50EB9">
        <w:rPr>
          <w:rFonts w:ascii="Helvetica" w:eastAsia="Times New Roman" w:hAnsi="Helvetica" w:cs="Times New Roman"/>
          <w:b/>
          <w:bCs/>
          <w:sz w:val="44"/>
          <w:szCs w:val="44"/>
          <w:lang w:eastAsia="it-IT"/>
        </w:rPr>
        <w:t>Quarante ans d’histoire entre mer, tradition et vision internationale</w:t>
      </w:r>
    </w:p>
    <w:p w14:paraId="6DCDD97E" w14:textId="77777777" w:rsidR="00A50EB9" w:rsidRPr="00A50EB9" w:rsidRDefault="00A50EB9" w:rsidP="00A50EB9">
      <w:pPr>
        <w:spacing w:before="100" w:beforeAutospacing="1" w:after="100" w:afterAutospacing="1"/>
        <w:jc w:val="center"/>
        <w:rPr>
          <w:rFonts w:ascii="Helvetica" w:eastAsia="Times New Roman" w:hAnsi="Helvetica" w:cs="Times New Roman"/>
          <w:b/>
          <w:bCs/>
          <w:lang w:eastAsia="it-IT"/>
        </w:rPr>
      </w:pPr>
      <w:r w:rsidRPr="00A50EB9">
        <w:rPr>
          <w:rFonts w:ascii="Helvetica" w:eastAsia="Times New Roman" w:hAnsi="Helvetica" w:cs="Times New Roman"/>
          <w:b/>
          <w:bCs/>
          <w:lang w:eastAsia="it-IT"/>
        </w:rPr>
        <w:t>Depuis sa première édition en 1986 jusqu’à aujourd’hui, les Vele d’Epoca di Imperia ont traversé quatre décennies d’évolution, passant d’un rassemblement local à une référence internationale de la voile classique.</w:t>
      </w:r>
    </w:p>
    <w:p w14:paraId="0D1D9D6E" w14:textId="77777777" w:rsidR="00A50EB9" w:rsidRPr="00A50EB9" w:rsidRDefault="00A50EB9" w:rsidP="00A50EB9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Une histoire intimement liée à celle de la ville et de son port, qui trouve aujourd’hui, à l’occasion des 40 ans, un point de rencontre entre mémoire et avenir.</w:t>
      </w:r>
    </w:p>
    <w:p w14:paraId="442D32BE" w14:textId="31DD9309" w:rsidR="00A50EB9" w:rsidRPr="00A50EB9" w:rsidRDefault="00A50EB9" w:rsidP="00A50EB9">
      <w:pPr>
        <w:rPr>
          <w:rFonts w:ascii="Helvetica" w:eastAsia="Times New Roman" w:hAnsi="Helvetica" w:cs="Times New Roman"/>
          <w:lang w:eastAsia="it-IT"/>
        </w:rPr>
      </w:pPr>
    </w:p>
    <w:p w14:paraId="15007C31" w14:textId="77777777" w:rsidR="00A50EB9" w:rsidRPr="00A50EB9" w:rsidRDefault="00A50EB9" w:rsidP="00A50EB9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1986 – LA NAISSANCE</w:t>
      </w:r>
    </w:p>
    <w:p w14:paraId="4EA91D1F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Les Vele d’Epoca di Imperia voient le jour.</w:t>
      </w:r>
      <w:r w:rsidRPr="00A50EB9">
        <w:rPr>
          <w:rFonts w:ascii="Helvetica" w:eastAsia="Times New Roman" w:hAnsi="Helvetica" w:cs="Times New Roman"/>
          <w:lang w:eastAsia="it-IT"/>
        </w:rPr>
        <w:br/>
        <w:t>Environ trente embarcations participent au premier rassemblement, donnant naissance à une initiative pionnière dédiée à la valorisation de la voile traditionnelle.</w:t>
      </w:r>
    </w:p>
    <w:p w14:paraId="48CF0661" w14:textId="01EE6677" w:rsidR="00A50EB9" w:rsidRPr="00A50EB9" w:rsidRDefault="00A50EB9" w:rsidP="00A50EB9">
      <w:pPr>
        <w:rPr>
          <w:rFonts w:ascii="Helvetica" w:eastAsia="Times New Roman" w:hAnsi="Helvetica" w:cs="Times New Roman"/>
          <w:lang w:eastAsia="it-IT"/>
        </w:rPr>
      </w:pPr>
    </w:p>
    <w:p w14:paraId="49348217" w14:textId="77777777" w:rsidR="00A50EB9" w:rsidRPr="00A50EB9" w:rsidRDefault="00A50EB9" w:rsidP="00A50EB9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ANNÉES 1990 – L’OUVERTURE INTERNATIONALE</w:t>
      </w:r>
    </w:p>
    <w:p w14:paraId="7E6F97CD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La manifestation grandit et dépasse les frontières nationales.</w:t>
      </w:r>
    </w:p>
    <w:p w14:paraId="1A1F7F72" w14:textId="77777777" w:rsidR="00A50EB9" w:rsidRPr="00A50EB9" w:rsidRDefault="00A50EB9" w:rsidP="00A50EB9">
      <w:pPr>
        <w:numPr>
          <w:ilvl w:val="0"/>
          <w:numId w:val="13"/>
        </w:num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A50EB9">
        <w:rPr>
          <w:rFonts w:ascii="Helvetica" w:eastAsia="Times New Roman" w:hAnsi="Helvetica" w:cs="Times New Roman"/>
          <w:lang w:val="en-US" w:eastAsia="it-IT"/>
        </w:rPr>
        <w:t xml:space="preserve">développement de relations avec des circuits internationaux </w:t>
      </w:r>
    </w:p>
    <w:p w14:paraId="45690883" w14:textId="77777777" w:rsidR="00A50EB9" w:rsidRPr="00A50EB9" w:rsidRDefault="00A50EB9" w:rsidP="00A50EB9">
      <w:pPr>
        <w:numPr>
          <w:ilvl w:val="0"/>
          <w:numId w:val="13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 xml:space="preserve">renforcement du lien avec la Méditerranée </w:t>
      </w:r>
    </w:p>
    <w:p w14:paraId="69786A18" w14:textId="77777777" w:rsidR="00A50EB9" w:rsidRPr="00A50EB9" w:rsidRDefault="00A50EB9" w:rsidP="00A50EB9">
      <w:pPr>
        <w:numPr>
          <w:ilvl w:val="0"/>
          <w:numId w:val="13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 xml:space="preserve">augmentation du nombre d’embarcations et de participants </w:t>
      </w:r>
    </w:p>
    <w:p w14:paraId="4B8B191F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Le jumelage avec Newport en 1992 marque une étape symbolique vers une dimension globale.</w:t>
      </w:r>
    </w:p>
    <w:p w14:paraId="324FA483" w14:textId="0ED44F2F" w:rsidR="00A50EB9" w:rsidRPr="00A50EB9" w:rsidRDefault="00A50EB9" w:rsidP="00A50EB9">
      <w:pPr>
        <w:rPr>
          <w:rFonts w:ascii="Helvetica" w:eastAsia="Times New Roman" w:hAnsi="Helvetica" w:cs="Times New Roman"/>
          <w:lang w:eastAsia="it-IT"/>
        </w:rPr>
      </w:pPr>
    </w:p>
    <w:p w14:paraId="3466FECC" w14:textId="77777777" w:rsidR="00A50EB9" w:rsidRPr="00A50EB9" w:rsidRDefault="00A50EB9" w:rsidP="00A50EB9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val="en-US" w:eastAsia="it-IT"/>
        </w:rPr>
      </w:pPr>
      <w:r w:rsidRPr="00A50EB9">
        <w:rPr>
          <w:rFonts w:ascii="Helvetica" w:eastAsia="Times New Roman" w:hAnsi="Helvetica" w:cs="Times New Roman"/>
          <w:lang w:val="en-US" w:eastAsia="it-IT"/>
        </w:rPr>
        <w:t>ANNÉES 2000 – LA CONSÉCRATION</w:t>
      </w:r>
    </w:p>
    <w:p w14:paraId="6E499D57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A50EB9">
        <w:rPr>
          <w:rFonts w:ascii="Helvetica" w:eastAsia="Times New Roman" w:hAnsi="Helvetica" w:cs="Times New Roman"/>
          <w:lang w:val="en-US" w:eastAsia="it-IT"/>
        </w:rPr>
        <w:t>Les Vele d’Epoca s’inscrivent durablement dans les principaux circuits internationaux.</w:t>
      </w:r>
    </w:p>
    <w:p w14:paraId="19260C84" w14:textId="77777777" w:rsidR="00A50EB9" w:rsidRPr="00A50EB9" w:rsidRDefault="00A50EB9" w:rsidP="00A50EB9">
      <w:pPr>
        <w:numPr>
          <w:ilvl w:val="0"/>
          <w:numId w:val="14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 xml:space="preserve">plus de 100 yachts participants </w:t>
      </w:r>
    </w:p>
    <w:p w14:paraId="63BAEBCF" w14:textId="77777777" w:rsidR="00A50EB9" w:rsidRPr="00A50EB9" w:rsidRDefault="00A50EB9" w:rsidP="00A50EB9">
      <w:pPr>
        <w:numPr>
          <w:ilvl w:val="0"/>
          <w:numId w:val="14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 xml:space="preserve">des centaines de journalistes accrédités </w:t>
      </w:r>
    </w:p>
    <w:p w14:paraId="14F54576" w14:textId="77777777" w:rsidR="00A50EB9" w:rsidRPr="00A50EB9" w:rsidRDefault="00A50EB9" w:rsidP="00A50EB9">
      <w:pPr>
        <w:numPr>
          <w:ilvl w:val="0"/>
          <w:numId w:val="14"/>
        </w:num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A50EB9">
        <w:rPr>
          <w:rFonts w:ascii="Helvetica" w:eastAsia="Times New Roman" w:hAnsi="Helvetica" w:cs="Times New Roman"/>
          <w:lang w:val="en-US" w:eastAsia="it-IT"/>
        </w:rPr>
        <w:t xml:space="preserve">jusqu’à 200 000 visiteurs lors des éditions les plus fréquentées </w:t>
      </w:r>
    </w:p>
    <w:p w14:paraId="20766A81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Imperia devient l’une des capitales européennes de la voile classique.</w:t>
      </w:r>
    </w:p>
    <w:p w14:paraId="79E097E6" w14:textId="7942B2DA" w:rsidR="00A50EB9" w:rsidRPr="00A50EB9" w:rsidRDefault="00A50EB9" w:rsidP="00A50EB9">
      <w:pPr>
        <w:rPr>
          <w:rFonts w:ascii="Helvetica" w:eastAsia="Times New Roman" w:hAnsi="Helvetica" w:cs="Times New Roman"/>
          <w:lang w:eastAsia="it-IT"/>
        </w:rPr>
      </w:pPr>
    </w:p>
    <w:p w14:paraId="383045DF" w14:textId="77777777" w:rsidR="00A50EB9" w:rsidRPr="00A50EB9" w:rsidRDefault="00A50EB9" w:rsidP="00A50EB9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UN MODÈLE D’ÉVÉNEMENT INTÉGRÉ</w:t>
      </w:r>
    </w:p>
    <w:p w14:paraId="2EF54478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Au fil du temps, le rassemblement évolue au-delà de sa dimension sportive.</w:t>
      </w:r>
    </w:p>
    <w:p w14:paraId="12507BE0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A50EB9">
        <w:rPr>
          <w:rFonts w:ascii="Helvetica" w:eastAsia="Times New Roman" w:hAnsi="Helvetica" w:cs="Times New Roman"/>
          <w:lang w:val="en-US" w:eastAsia="it-IT"/>
        </w:rPr>
        <w:t>Aux côtés des régates, se développe un système structuré comprenant :</w:t>
      </w:r>
    </w:p>
    <w:p w14:paraId="34ACF068" w14:textId="77777777" w:rsidR="00A50EB9" w:rsidRPr="00A50EB9" w:rsidRDefault="00A50EB9" w:rsidP="00A50EB9">
      <w:pPr>
        <w:numPr>
          <w:ilvl w:val="0"/>
          <w:numId w:val="15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 xml:space="preserve">des événements culturels </w:t>
      </w:r>
    </w:p>
    <w:p w14:paraId="698F89D0" w14:textId="77777777" w:rsidR="00A50EB9" w:rsidRPr="00A50EB9" w:rsidRDefault="00A50EB9" w:rsidP="00A50EB9">
      <w:pPr>
        <w:numPr>
          <w:ilvl w:val="0"/>
          <w:numId w:val="15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 xml:space="preserve">des expositions et des rencontres </w:t>
      </w:r>
    </w:p>
    <w:p w14:paraId="42A6EE11" w14:textId="77777777" w:rsidR="00A50EB9" w:rsidRPr="00A50EB9" w:rsidRDefault="00A50EB9" w:rsidP="00A50EB9">
      <w:pPr>
        <w:numPr>
          <w:ilvl w:val="0"/>
          <w:numId w:val="15"/>
        </w:num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A50EB9">
        <w:rPr>
          <w:rFonts w:ascii="Helvetica" w:eastAsia="Times New Roman" w:hAnsi="Helvetica" w:cs="Times New Roman"/>
          <w:lang w:val="en-US" w:eastAsia="it-IT"/>
        </w:rPr>
        <w:t xml:space="preserve">des spectacles et des initiatives ouvertes au public </w:t>
      </w:r>
    </w:p>
    <w:p w14:paraId="1907E589" w14:textId="77777777" w:rsidR="00A50EB9" w:rsidRPr="00A50EB9" w:rsidRDefault="00A50EB9" w:rsidP="00A50EB9">
      <w:pPr>
        <w:numPr>
          <w:ilvl w:val="0"/>
          <w:numId w:val="15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 xml:space="preserve">des activités liées à la durabilité environnementale </w:t>
      </w:r>
    </w:p>
    <w:p w14:paraId="5EFD66B3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L’événement se définit ainsi comme un véritable projet territorial, capable d’impliquer économie locale, tourisme et communauté.</w:t>
      </w:r>
    </w:p>
    <w:p w14:paraId="3A59C821" w14:textId="40A79D1A" w:rsidR="00A50EB9" w:rsidRPr="00A50EB9" w:rsidRDefault="00A50EB9" w:rsidP="00A50EB9">
      <w:pPr>
        <w:rPr>
          <w:rFonts w:ascii="Helvetica" w:eastAsia="Times New Roman" w:hAnsi="Helvetica" w:cs="Times New Roman"/>
          <w:lang w:eastAsia="it-IT"/>
        </w:rPr>
      </w:pPr>
    </w:p>
    <w:p w14:paraId="215F716F" w14:textId="77777777" w:rsidR="00A50EB9" w:rsidRPr="00A50EB9" w:rsidRDefault="00A50EB9" w:rsidP="00A50EB9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LES ANNÉES RÉCENTES – VERS UNE DIMENSION GLOBALE</w:t>
      </w:r>
    </w:p>
    <w:p w14:paraId="658F61D3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Les Vele d’Epoca consolident leur rôle sur la scène internationale.</w:t>
      </w:r>
    </w:p>
    <w:p w14:paraId="48A8C5D3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La participation d’embarcations et d’équipages venus du monde entier renforce le caractère global de l’événement, tandis que la présence d’institutions, d’associations nautiques et de médias élève son niveau technique et culturel.</w:t>
      </w:r>
    </w:p>
    <w:p w14:paraId="0DBA1841" w14:textId="7B672FF4" w:rsidR="00A50EB9" w:rsidRPr="00A50EB9" w:rsidRDefault="00A50EB9" w:rsidP="00A50EB9">
      <w:pPr>
        <w:rPr>
          <w:rFonts w:ascii="Helvetica" w:eastAsia="Times New Roman" w:hAnsi="Helvetica" w:cs="Times New Roman"/>
          <w:lang w:eastAsia="it-IT"/>
        </w:rPr>
      </w:pPr>
    </w:p>
    <w:p w14:paraId="37413EF8" w14:textId="77777777" w:rsidR="00A50EB9" w:rsidRPr="00A50EB9" w:rsidRDefault="00A50EB9" w:rsidP="00A50EB9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val="en-US" w:eastAsia="it-IT"/>
        </w:rPr>
      </w:pPr>
      <w:r w:rsidRPr="00A50EB9">
        <w:rPr>
          <w:rFonts w:ascii="Helvetica" w:eastAsia="Times New Roman" w:hAnsi="Helvetica" w:cs="Times New Roman"/>
          <w:lang w:val="en-US" w:eastAsia="it-IT"/>
        </w:rPr>
        <w:t>2026 – 40 ANS D’HISTOIRE</w:t>
      </w:r>
    </w:p>
    <w:p w14:paraId="5D198343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A50EB9">
        <w:rPr>
          <w:rFonts w:ascii="Helvetica" w:eastAsia="Times New Roman" w:hAnsi="Helvetica" w:cs="Times New Roman"/>
          <w:lang w:val="en-US" w:eastAsia="it-IT"/>
        </w:rPr>
        <w:t>En 2026, les Vele d’Epoca célèbrent 40 ans depuis leur création.</w:t>
      </w:r>
    </w:p>
    <w:p w14:paraId="36CD9302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A50EB9">
        <w:rPr>
          <w:rFonts w:ascii="Helvetica" w:eastAsia="Times New Roman" w:hAnsi="Helvetica" w:cs="Times New Roman"/>
          <w:lang w:val="en-US" w:eastAsia="it-IT"/>
        </w:rPr>
        <w:t>Un jalon qui ne représente pas seulement un anniversaire, mais l’aboutissement d’un parcours de croissance continue, capable de préserver son identité dans le temps.</w:t>
      </w:r>
    </w:p>
    <w:p w14:paraId="078D7C43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A50EB9">
        <w:rPr>
          <w:rFonts w:ascii="Helvetica" w:eastAsia="Times New Roman" w:hAnsi="Helvetica" w:cs="Times New Roman"/>
          <w:lang w:val="en-US" w:eastAsia="it-IT"/>
        </w:rPr>
        <w:t>La Sailing Week 2026 marque une nouvelle étape :</w:t>
      </w:r>
    </w:p>
    <w:p w14:paraId="59E4C338" w14:textId="77777777" w:rsidR="00A50EB9" w:rsidRPr="00A50EB9" w:rsidRDefault="00A50EB9" w:rsidP="00A50EB9">
      <w:pPr>
        <w:numPr>
          <w:ilvl w:val="0"/>
          <w:numId w:val="16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 xml:space="preserve">élargissement du format </w:t>
      </w:r>
    </w:p>
    <w:p w14:paraId="382233FB" w14:textId="77777777" w:rsidR="00A50EB9" w:rsidRPr="00A50EB9" w:rsidRDefault="00A50EB9" w:rsidP="00A50EB9">
      <w:pPr>
        <w:numPr>
          <w:ilvl w:val="0"/>
          <w:numId w:val="16"/>
        </w:numPr>
        <w:spacing w:before="100" w:beforeAutospacing="1" w:after="100" w:afterAutospacing="1"/>
        <w:rPr>
          <w:rFonts w:ascii="Helvetica" w:eastAsia="Times New Roman" w:hAnsi="Helvetica" w:cs="Times New Roman"/>
          <w:lang w:val="en-US" w:eastAsia="it-IT"/>
        </w:rPr>
      </w:pPr>
      <w:r w:rsidRPr="00A50EB9">
        <w:rPr>
          <w:rFonts w:ascii="Helvetica" w:eastAsia="Times New Roman" w:hAnsi="Helvetica" w:cs="Times New Roman"/>
          <w:lang w:val="en-US" w:eastAsia="it-IT"/>
        </w:rPr>
        <w:t xml:space="preserve">intégration entre grandes régates et tradition </w:t>
      </w:r>
    </w:p>
    <w:p w14:paraId="1330E899" w14:textId="77777777" w:rsidR="00A50EB9" w:rsidRPr="00A50EB9" w:rsidRDefault="00A50EB9" w:rsidP="00A50EB9">
      <w:pPr>
        <w:numPr>
          <w:ilvl w:val="0"/>
          <w:numId w:val="16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 xml:space="preserve">renforcement du positionnement international </w:t>
      </w:r>
    </w:p>
    <w:p w14:paraId="5657E2D6" w14:textId="0CF6A819" w:rsidR="00A50EB9" w:rsidRPr="00A50EB9" w:rsidRDefault="00A50EB9" w:rsidP="00A50EB9">
      <w:pPr>
        <w:rPr>
          <w:rFonts w:ascii="Helvetica" w:eastAsia="Times New Roman" w:hAnsi="Helvetica" w:cs="Times New Roman"/>
          <w:lang w:eastAsia="it-IT"/>
        </w:rPr>
      </w:pPr>
    </w:p>
    <w:p w14:paraId="04A620DC" w14:textId="77777777" w:rsidR="00A50EB9" w:rsidRPr="00A50EB9" w:rsidRDefault="00A50EB9" w:rsidP="00A50EB9">
      <w:pPr>
        <w:spacing w:before="100" w:beforeAutospacing="1" w:after="100" w:afterAutospacing="1"/>
        <w:outlineLvl w:val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UNE HISTOIRE QUI CONTINUE</w:t>
      </w:r>
    </w:p>
    <w:p w14:paraId="744747B9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En quarante ans, les Vele d’Epoca di Imperia sont devenues bien plus qu’un événement.</w:t>
      </w:r>
    </w:p>
    <w:p w14:paraId="6D978010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Elles sont :</w:t>
      </w:r>
    </w:p>
    <w:p w14:paraId="6818C964" w14:textId="77777777" w:rsidR="00A50EB9" w:rsidRPr="00A50EB9" w:rsidRDefault="00A50EB9" w:rsidP="00A50EB9">
      <w:pPr>
        <w:numPr>
          <w:ilvl w:val="0"/>
          <w:numId w:val="17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 xml:space="preserve">un symbole de la culture maritime </w:t>
      </w:r>
    </w:p>
    <w:p w14:paraId="19F2EA9B" w14:textId="77777777" w:rsidR="00A50EB9" w:rsidRPr="00A50EB9" w:rsidRDefault="00A50EB9" w:rsidP="00A50EB9">
      <w:pPr>
        <w:numPr>
          <w:ilvl w:val="0"/>
          <w:numId w:val="17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lastRenderedPageBreak/>
        <w:t xml:space="preserve">un point de rencontre international </w:t>
      </w:r>
    </w:p>
    <w:p w14:paraId="171EF7A8" w14:textId="77777777" w:rsidR="00A50EB9" w:rsidRPr="00A50EB9" w:rsidRDefault="00A50EB9" w:rsidP="00A50EB9">
      <w:pPr>
        <w:numPr>
          <w:ilvl w:val="0"/>
          <w:numId w:val="17"/>
        </w:num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 xml:space="preserve">un élément identitaire fort pour le territoire </w:t>
      </w:r>
    </w:p>
    <w:p w14:paraId="1A0F961D" w14:textId="77777777" w:rsidR="00A50EB9" w:rsidRPr="00A50EB9" w:rsidRDefault="00A50EB9" w:rsidP="00A50EB9">
      <w:pPr>
        <w:spacing w:before="100" w:beforeAutospacing="1" w:after="100" w:afterAutospacing="1"/>
        <w:rPr>
          <w:rFonts w:ascii="Helvetica" w:eastAsia="Times New Roman" w:hAnsi="Helvetica" w:cs="Times New Roman"/>
          <w:lang w:eastAsia="it-IT"/>
        </w:rPr>
      </w:pPr>
      <w:r w:rsidRPr="00A50EB9">
        <w:rPr>
          <w:rFonts w:ascii="Helvetica" w:eastAsia="Times New Roman" w:hAnsi="Helvetica" w:cs="Times New Roman"/>
          <w:lang w:eastAsia="it-IT"/>
        </w:rPr>
        <w:t>Une histoire qui continue de naviguer, en maintenant un lien solide entre passé et futur.</w:t>
      </w:r>
    </w:p>
    <w:p w14:paraId="35E9FC47" w14:textId="77777777" w:rsidR="00D91F29" w:rsidRPr="00A50EB9" w:rsidRDefault="00D91F29" w:rsidP="00A50EB9">
      <w:pPr>
        <w:spacing w:before="100" w:beforeAutospacing="1" w:after="100" w:afterAutospacing="1"/>
        <w:jc w:val="center"/>
        <w:outlineLvl w:val="1"/>
        <w:rPr>
          <w:rFonts w:ascii="Helvetica" w:hAnsi="Helvetica"/>
          <w:lang w:val="en-US"/>
        </w:rPr>
      </w:pPr>
    </w:p>
    <w:sectPr w:rsidR="00D91F29" w:rsidRPr="00A50E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alt="Immagine che contiene Carattere, schermata, nero, testo&#13;&#13;&#13;&#10;&#13;&#13;&#13;&#10;Descrizione generata automaticamente" style="width:103.9pt;height:49.75pt;visibility:visible;mso-wrap-style:square" o:bullet="t">
        <v:imagedata r:id="rId1" o:title="Immagine che contiene Carattere, schermata, nero, testo&#13;&#13;&#13;&#10;&#13;&#13;&#13;&#10;Descrizione generata automaticamente"/>
      </v:shape>
    </w:pict>
  </w:numPicBullet>
  <w:abstractNum w:abstractNumId="0" w15:restartNumberingAfterBreak="0">
    <w:nsid w:val="05F1145A"/>
    <w:multiLevelType w:val="multilevel"/>
    <w:tmpl w:val="D08E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7314D"/>
    <w:multiLevelType w:val="multilevel"/>
    <w:tmpl w:val="27483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717135"/>
    <w:multiLevelType w:val="multilevel"/>
    <w:tmpl w:val="ACF6E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2343F5"/>
    <w:multiLevelType w:val="multilevel"/>
    <w:tmpl w:val="B0C2B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F65366"/>
    <w:multiLevelType w:val="multilevel"/>
    <w:tmpl w:val="5096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9D41E4"/>
    <w:multiLevelType w:val="multilevel"/>
    <w:tmpl w:val="32D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FE50C1"/>
    <w:multiLevelType w:val="multilevel"/>
    <w:tmpl w:val="940A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7A1D88"/>
    <w:multiLevelType w:val="multilevel"/>
    <w:tmpl w:val="50C0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750D3F"/>
    <w:multiLevelType w:val="multilevel"/>
    <w:tmpl w:val="B2FCE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567FA6"/>
    <w:multiLevelType w:val="multilevel"/>
    <w:tmpl w:val="8E6A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D73A6B"/>
    <w:multiLevelType w:val="multilevel"/>
    <w:tmpl w:val="D3169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737925"/>
    <w:multiLevelType w:val="multilevel"/>
    <w:tmpl w:val="B5786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1B504D"/>
    <w:multiLevelType w:val="multilevel"/>
    <w:tmpl w:val="ABFC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56091A"/>
    <w:multiLevelType w:val="multilevel"/>
    <w:tmpl w:val="C1F4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E27E50"/>
    <w:multiLevelType w:val="multilevel"/>
    <w:tmpl w:val="4B84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4B4504"/>
    <w:multiLevelType w:val="multilevel"/>
    <w:tmpl w:val="C74A2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86059C"/>
    <w:multiLevelType w:val="multilevel"/>
    <w:tmpl w:val="A444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9"/>
  </w:num>
  <w:num w:numId="5">
    <w:abstractNumId w:val="6"/>
  </w:num>
  <w:num w:numId="6">
    <w:abstractNumId w:val="13"/>
  </w:num>
  <w:num w:numId="7">
    <w:abstractNumId w:val="1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11"/>
  </w:num>
  <w:num w:numId="13">
    <w:abstractNumId w:val="2"/>
  </w:num>
  <w:num w:numId="14">
    <w:abstractNumId w:val="4"/>
  </w:num>
  <w:num w:numId="15">
    <w:abstractNumId w:val="15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5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6DA"/>
    <w:rsid w:val="00332BC3"/>
    <w:rsid w:val="00617A0F"/>
    <w:rsid w:val="007456DA"/>
    <w:rsid w:val="008F170E"/>
    <w:rsid w:val="00953679"/>
    <w:rsid w:val="00A114B8"/>
    <w:rsid w:val="00A22D32"/>
    <w:rsid w:val="00A50EB9"/>
    <w:rsid w:val="00B61185"/>
    <w:rsid w:val="00D91F29"/>
    <w:rsid w:val="00E0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1F5D7"/>
  <w15:chartTrackingRefBased/>
  <w15:docId w15:val="{B1AD8B02-AEC1-0F45-837E-B657ABDB3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611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7456D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456D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styleId="Enfasigrassetto">
    <w:name w:val="Strong"/>
    <w:basedOn w:val="Carpredefinitoparagrafo"/>
    <w:uiPriority w:val="22"/>
    <w:qFormat/>
    <w:rsid w:val="007456DA"/>
    <w:rPr>
      <w:b/>
      <w:bCs/>
    </w:rPr>
  </w:style>
  <w:style w:type="paragraph" w:styleId="NormaleWeb">
    <w:name w:val="Normal (Web)"/>
    <w:basedOn w:val="Normale"/>
    <w:uiPriority w:val="99"/>
    <w:unhideWhenUsed/>
    <w:rsid w:val="007456D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456D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456DA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02001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11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Paolillo</dc:creator>
  <cp:keywords/>
  <dc:description/>
  <cp:lastModifiedBy>Andrea Paolillo</cp:lastModifiedBy>
  <cp:revision>6</cp:revision>
  <dcterms:created xsi:type="dcterms:W3CDTF">2026-04-21T05:28:00Z</dcterms:created>
  <dcterms:modified xsi:type="dcterms:W3CDTF">2026-04-21T06:11:00Z</dcterms:modified>
</cp:coreProperties>
</file>